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0DEF6" w14:textId="77777777" w:rsidR="00736BCE" w:rsidRDefault="00736BCE" w:rsidP="000513D8">
      <w:pPr>
        <w:spacing w:after="0" w:line="360" w:lineRule="auto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07D8081D" w14:textId="23D0170C" w:rsidR="00412F6B" w:rsidRPr="00736BCE" w:rsidRDefault="000513D8" w:rsidP="000513D8">
      <w:pPr>
        <w:spacing w:after="0" w:line="360" w:lineRule="auto"/>
        <w:rPr>
          <w:rFonts w:ascii="Arial" w:hAnsi="Arial" w:cs="Arial"/>
          <w:b/>
          <w:bCs/>
          <w:color w:val="0070C0"/>
          <w:sz w:val="40"/>
          <w:szCs w:val="40"/>
          <w:u w:val="single"/>
        </w:rPr>
      </w:pPr>
      <w:r w:rsidRPr="00736BCE">
        <w:rPr>
          <w:rFonts w:ascii="Arial" w:hAnsi="Arial" w:cs="Arial"/>
          <w:b/>
          <w:bCs/>
          <w:color w:val="0070C0"/>
          <w:sz w:val="40"/>
          <w:szCs w:val="40"/>
          <w:u w:val="single"/>
        </w:rPr>
        <w:t xml:space="preserve">Disposal of Used Sharps Bins </w:t>
      </w:r>
    </w:p>
    <w:p w14:paraId="706126D2" w14:textId="77777777" w:rsidR="000513D8" w:rsidRPr="00736BCE" w:rsidRDefault="000513D8" w:rsidP="000513D8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0D84E7A" w14:textId="32B1EA02" w:rsidR="00736BCE" w:rsidRDefault="000513D8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  <w:r w:rsidRPr="00736BCE">
        <w:rPr>
          <w:rFonts w:ascii="Tahoma" w:hAnsi="Tahoma" w:cs="Tahoma"/>
          <w:sz w:val="28"/>
          <w:szCs w:val="28"/>
        </w:rPr>
        <w:t xml:space="preserve">To arrange collection of </w:t>
      </w:r>
      <w:r w:rsidR="00736BCE" w:rsidRPr="00736BCE">
        <w:rPr>
          <w:rFonts w:ascii="Tahoma" w:hAnsi="Tahoma" w:cs="Tahoma"/>
          <w:sz w:val="28"/>
          <w:szCs w:val="28"/>
        </w:rPr>
        <w:t>a</w:t>
      </w:r>
      <w:r w:rsidRPr="00736BCE">
        <w:rPr>
          <w:rFonts w:ascii="Tahoma" w:hAnsi="Tahoma" w:cs="Tahoma"/>
          <w:sz w:val="28"/>
          <w:szCs w:val="28"/>
        </w:rPr>
        <w:t xml:space="preserve"> full sharps bin you will need to contact </w:t>
      </w:r>
      <w:r w:rsidR="00CB74D8">
        <w:rPr>
          <w:rFonts w:ascii="Tahoma" w:hAnsi="Tahoma" w:cs="Tahoma"/>
          <w:sz w:val="28"/>
          <w:szCs w:val="28"/>
        </w:rPr>
        <w:t>one of the below.  There is no charge for this service</w:t>
      </w:r>
    </w:p>
    <w:p w14:paraId="1C2BE073" w14:textId="77777777" w:rsidR="00CB74D8" w:rsidRPr="00736BCE" w:rsidRDefault="00CB74D8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4CBECC7F" w14:textId="77777777" w:rsidR="00736BCE" w:rsidRPr="00736BCE" w:rsidRDefault="00736BCE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4EB805D8" w14:textId="77777777" w:rsidR="00736BCE" w:rsidRPr="00736BCE" w:rsidRDefault="00736BCE" w:rsidP="00736BCE">
      <w:pPr>
        <w:spacing w:after="0" w:line="360" w:lineRule="auto"/>
        <w:rPr>
          <w:rFonts w:ascii="Tahoma" w:hAnsi="Tahoma" w:cs="Tahoma"/>
          <w:b/>
          <w:bCs/>
          <w:color w:val="FF0000"/>
          <w:sz w:val="28"/>
          <w:szCs w:val="28"/>
        </w:rPr>
      </w:pPr>
      <w:r w:rsidRPr="00736BCE">
        <w:rPr>
          <w:rFonts w:ascii="Tahoma" w:hAnsi="Tahoma" w:cs="Tahoma"/>
          <w:b/>
          <w:bCs/>
          <w:color w:val="FF0000"/>
          <w:sz w:val="28"/>
          <w:szCs w:val="28"/>
        </w:rPr>
        <w:t xml:space="preserve">Colchester City Council </w:t>
      </w:r>
    </w:p>
    <w:p w14:paraId="5D90FB6D" w14:textId="0E7D2A71" w:rsidR="000513D8" w:rsidRPr="00736BCE" w:rsidRDefault="00736BCE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  <w:r w:rsidRPr="00736BCE">
        <w:rPr>
          <w:rFonts w:ascii="Tahoma" w:hAnsi="Tahoma" w:cs="Tahoma"/>
          <w:sz w:val="28"/>
          <w:szCs w:val="28"/>
        </w:rPr>
        <w:t xml:space="preserve">Telephone: </w:t>
      </w:r>
      <w:r w:rsidR="000513D8" w:rsidRPr="00736BCE">
        <w:rPr>
          <w:rFonts w:ascii="Tahoma" w:hAnsi="Tahoma" w:cs="Tahoma"/>
          <w:sz w:val="28"/>
          <w:szCs w:val="28"/>
        </w:rPr>
        <w:t xml:space="preserve"> 01206 282222 option 7</w:t>
      </w:r>
    </w:p>
    <w:p w14:paraId="0BFDEFD9" w14:textId="285A5411" w:rsidR="000513D8" w:rsidRPr="00736BCE" w:rsidRDefault="000513D8" w:rsidP="000513D8">
      <w:pPr>
        <w:spacing w:after="0" w:line="360" w:lineRule="auto"/>
        <w:rPr>
          <w:rFonts w:ascii="Tahoma" w:hAnsi="Tahoma" w:cs="Tahoma"/>
          <w:color w:val="0070C0"/>
          <w:sz w:val="28"/>
          <w:szCs w:val="28"/>
        </w:rPr>
      </w:pPr>
      <w:r w:rsidRPr="00736BCE">
        <w:rPr>
          <w:rFonts w:ascii="Tahoma" w:hAnsi="Tahoma" w:cs="Tahoma"/>
          <w:sz w:val="28"/>
          <w:szCs w:val="28"/>
        </w:rPr>
        <w:t xml:space="preserve">Website: </w:t>
      </w:r>
      <w:r w:rsidR="00736BCE" w:rsidRPr="00736BCE">
        <w:rPr>
          <w:rFonts w:ascii="Tahoma" w:hAnsi="Tahoma" w:cs="Tahoma"/>
          <w:sz w:val="28"/>
          <w:szCs w:val="28"/>
        </w:rPr>
        <w:t xml:space="preserve"> </w:t>
      </w:r>
      <w:hyperlink r:id="rId7" w:history="1">
        <w:r w:rsidR="00736BCE" w:rsidRPr="00736BCE">
          <w:rPr>
            <w:rStyle w:val="Hyperlink"/>
            <w:rFonts w:ascii="Tahoma" w:hAnsi="Tahoma" w:cs="Tahoma"/>
            <w:color w:val="0070C0"/>
            <w:sz w:val="28"/>
            <w:szCs w:val="28"/>
          </w:rPr>
          <w:t>https://www.colchester.gov.uk/recycling-and-rubbish/clinical-waste/</w:t>
        </w:r>
      </w:hyperlink>
      <w:r w:rsidRPr="00736BCE">
        <w:rPr>
          <w:rFonts w:ascii="Tahoma" w:hAnsi="Tahoma" w:cs="Tahoma"/>
          <w:color w:val="0070C0"/>
          <w:sz w:val="28"/>
          <w:szCs w:val="28"/>
        </w:rPr>
        <w:t xml:space="preserve">  </w:t>
      </w:r>
    </w:p>
    <w:p w14:paraId="5DB40909" w14:textId="434CE010" w:rsidR="00736BCE" w:rsidRDefault="00CB74D8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Maximum size of sharps bin – 15 litres</w:t>
      </w:r>
    </w:p>
    <w:p w14:paraId="73FC7481" w14:textId="34B426BA" w:rsidR="00CB74D8" w:rsidRPr="00736BCE" w:rsidRDefault="00CB74D8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Please either phone or complete online request </w:t>
      </w:r>
    </w:p>
    <w:p w14:paraId="0A2AAD69" w14:textId="77777777" w:rsidR="00736BCE" w:rsidRDefault="00736BCE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31A02EE2" w14:textId="77777777" w:rsidR="00CB74D8" w:rsidRDefault="00CB74D8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1F442F05" w14:textId="77777777" w:rsidR="00736BCE" w:rsidRPr="00736BCE" w:rsidRDefault="00736BCE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42D38D6A" w14:textId="335AE3FA" w:rsidR="00736BCE" w:rsidRPr="00736BCE" w:rsidRDefault="00736BCE" w:rsidP="000513D8">
      <w:pPr>
        <w:spacing w:after="0" w:line="360" w:lineRule="auto"/>
        <w:rPr>
          <w:rFonts w:ascii="Tahoma" w:hAnsi="Tahoma" w:cs="Tahoma"/>
          <w:color w:val="FF0000"/>
          <w:sz w:val="28"/>
          <w:szCs w:val="28"/>
        </w:rPr>
      </w:pPr>
      <w:r w:rsidRPr="00736BCE">
        <w:rPr>
          <w:rFonts w:ascii="Tahoma" w:hAnsi="Tahoma" w:cs="Tahoma"/>
          <w:b/>
          <w:bCs/>
          <w:color w:val="FF0000"/>
          <w:sz w:val="28"/>
          <w:szCs w:val="28"/>
        </w:rPr>
        <w:t xml:space="preserve">Tendring District Council </w:t>
      </w:r>
    </w:p>
    <w:p w14:paraId="3E9AEE03" w14:textId="1201F0E8" w:rsidR="00736BCE" w:rsidRPr="00736BCE" w:rsidRDefault="00736BCE" w:rsidP="00736BCE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736BCE">
        <w:rPr>
          <w:rFonts w:ascii="Tahoma" w:hAnsi="Tahoma" w:cs="Tahoma"/>
          <w:sz w:val="28"/>
          <w:szCs w:val="28"/>
        </w:rPr>
        <w:t xml:space="preserve">Telephone:  01255 686788 </w:t>
      </w:r>
    </w:p>
    <w:p w14:paraId="3DCB8B62" w14:textId="36C73DDD" w:rsidR="00736BCE" w:rsidRPr="00736BCE" w:rsidRDefault="00736BCE" w:rsidP="00736BCE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736BCE">
        <w:rPr>
          <w:rFonts w:ascii="Tahoma" w:hAnsi="Tahoma" w:cs="Tahoma"/>
          <w:sz w:val="28"/>
          <w:szCs w:val="28"/>
        </w:rPr>
        <w:t xml:space="preserve">Website: </w:t>
      </w:r>
      <w:hyperlink r:id="rId8" w:history="1">
        <w:r w:rsidRPr="00736BCE">
          <w:rPr>
            <w:rStyle w:val="Hyperlink"/>
            <w:rFonts w:ascii="Tahoma" w:hAnsi="Tahoma" w:cs="Tahoma"/>
            <w:color w:val="0070C0"/>
            <w:sz w:val="28"/>
            <w:szCs w:val="28"/>
          </w:rPr>
          <w:t>https://www.tendringdc.gov.uk/content/clinical-waste</w:t>
        </w:r>
      </w:hyperlink>
      <w:r w:rsidRPr="00736BCE">
        <w:rPr>
          <w:rFonts w:ascii="Tahoma" w:hAnsi="Tahoma" w:cs="Tahoma"/>
          <w:sz w:val="28"/>
          <w:szCs w:val="28"/>
        </w:rPr>
        <w:t xml:space="preserve"> </w:t>
      </w:r>
    </w:p>
    <w:p w14:paraId="562292A8" w14:textId="77777777" w:rsidR="00CB74D8" w:rsidRDefault="00CB74D8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  <w:r w:rsidRPr="00CB74D8">
        <w:rPr>
          <w:rFonts w:ascii="Tahoma" w:hAnsi="Tahoma" w:cs="Tahoma"/>
          <w:sz w:val="28"/>
          <w:szCs w:val="28"/>
        </w:rPr>
        <w:t>Form must be completed and signed by HCP</w:t>
      </w:r>
    </w:p>
    <w:p w14:paraId="6131FC14" w14:textId="2219E2E8" w:rsidR="00736BCE" w:rsidRDefault="00CB74D8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Copies are available at our Bluebell office </w:t>
      </w:r>
    </w:p>
    <w:p w14:paraId="4852B847" w14:textId="77777777" w:rsidR="003F7B5E" w:rsidRDefault="003F7B5E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0F6B1788" w14:textId="77777777" w:rsidR="003F7B5E" w:rsidRDefault="003F7B5E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32B6C8B9" w14:textId="77777777" w:rsidR="003F7B5E" w:rsidRDefault="003F7B5E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796191AF" w14:textId="77777777" w:rsidR="003F7B5E" w:rsidRDefault="003F7B5E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4EB37B9C" w14:textId="77777777" w:rsidR="003F7B5E" w:rsidRDefault="003F7B5E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6A4F705F" w14:textId="77777777" w:rsidR="003F7B5E" w:rsidRDefault="003F7B5E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29C53F87" w14:textId="77777777" w:rsidR="003F7B5E" w:rsidRDefault="003F7B5E" w:rsidP="000513D8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2A5A3ADD" w14:textId="77777777" w:rsidR="003F7B5E" w:rsidRDefault="003F7B5E" w:rsidP="003F7B5E">
      <w:pPr>
        <w:spacing w:after="0" w:line="360" w:lineRule="auto"/>
        <w:rPr>
          <w:rFonts w:ascii="Arial" w:hAnsi="Arial" w:cs="Arial"/>
          <w:b/>
          <w:bCs/>
          <w:color w:val="0070C0"/>
          <w:sz w:val="40"/>
          <w:szCs w:val="40"/>
          <w:u w:val="single"/>
        </w:rPr>
      </w:pPr>
      <w:r>
        <w:rPr>
          <w:rFonts w:ascii="Arial" w:hAnsi="Arial" w:cs="Arial"/>
          <w:b/>
          <w:bCs/>
          <w:color w:val="0070C0"/>
          <w:sz w:val="40"/>
          <w:szCs w:val="40"/>
          <w:u w:val="single"/>
        </w:rPr>
        <w:t xml:space="preserve">Disposal of Used Pre-filled Insulin Pens </w:t>
      </w:r>
      <w:r w:rsidRPr="00736BCE">
        <w:rPr>
          <w:rFonts w:ascii="Arial" w:hAnsi="Arial" w:cs="Arial"/>
          <w:b/>
          <w:bCs/>
          <w:color w:val="0070C0"/>
          <w:sz w:val="40"/>
          <w:szCs w:val="40"/>
          <w:u w:val="single"/>
        </w:rPr>
        <w:t xml:space="preserve"> </w:t>
      </w:r>
    </w:p>
    <w:p w14:paraId="6290EF13" w14:textId="77777777" w:rsidR="003F7B5E" w:rsidRDefault="003F7B5E" w:rsidP="003F7B5E">
      <w:pPr>
        <w:spacing w:after="0" w:line="360" w:lineRule="auto"/>
        <w:rPr>
          <w:rFonts w:ascii="Arial" w:hAnsi="Arial" w:cs="Arial"/>
          <w:b/>
          <w:bCs/>
          <w:color w:val="0070C0"/>
          <w:sz w:val="40"/>
          <w:szCs w:val="40"/>
          <w:u w:val="single"/>
        </w:rPr>
      </w:pPr>
    </w:p>
    <w:p w14:paraId="6D308DFB" w14:textId="77777777" w:rsidR="003F7B5E" w:rsidRPr="00736BCE" w:rsidRDefault="003F7B5E" w:rsidP="003F7B5E">
      <w:pPr>
        <w:spacing w:after="0"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The majority of the pre-filled insulin pens can now be recycled. </w:t>
      </w:r>
      <w:r w:rsidRPr="00736BCE">
        <w:rPr>
          <w:rFonts w:ascii="Tahoma" w:hAnsi="Tahoma" w:cs="Tahoma"/>
          <w:sz w:val="28"/>
          <w:szCs w:val="28"/>
        </w:rPr>
        <w:t xml:space="preserve">To arrange collection </w:t>
      </w:r>
      <w:r>
        <w:rPr>
          <w:rFonts w:ascii="Tahoma" w:hAnsi="Tahoma" w:cs="Tahoma"/>
          <w:sz w:val="28"/>
          <w:szCs w:val="28"/>
        </w:rPr>
        <w:t>of your used pens</w:t>
      </w:r>
      <w:r w:rsidRPr="00736BCE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please</w:t>
      </w:r>
      <w:r w:rsidRPr="00736BCE">
        <w:rPr>
          <w:rFonts w:ascii="Tahoma" w:hAnsi="Tahoma" w:cs="Tahoma"/>
          <w:sz w:val="28"/>
          <w:szCs w:val="28"/>
        </w:rPr>
        <w:t xml:space="preserve"> contact either: </w:t>
      </w:r>
    </w:p>
    <w:p w14:paraId="7AC3CD77" w14:textId="77777777" w:rsidR="003F7B5E" w:rsidRDefault="003F7B5E" w:rsidP="003F7B5E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44AE5507" w14:textId="77777777" w:rsidR="003F7B5E" w:rsidRPr="00736BCE" w:rsidRDefault="003F7B5E" w:rsidP="003F7B5E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6F00BEB0" w14:textId="77777777" w:rsidR="003F7B5E" w:rsidRDefault="003F7B5E" w:rsidP="003F7B5E">
      <w:pPr>
        <w:spacing w:after="0" w:line="360" w:lineRule="auto"/>
        <w:rPr>
          <w:rFonts w:ascii="Tahoma" w:hAnsi="Tahoma" w:cs="Tahoma"/>
          <w:b/>
          <w:bCs/>
          <w:color w:val="FF0000"/>
          <w:sz w:val="28"/>
          <w:szCs w:val="28"/>
        </w:rPr>
      </w:pPr>
      <w:r>
        <w:rPr>
          <w:rFonts w:ascii="Tahoma" w:hAnsi="Tahoma" w:cs="Tahoma"/>
          <w:b/>
          <w:bCs/>
          <w:color w:val="FF0000"/>
          <w:sz w:val="28"/>
          <w:szCs w:val="28"/>
        </w:rPr>
        <w:t xml:space="preserve">Novo Nordisk </w:t>
      </w:r>
    </w:p>
    <w:p w14:paraId="0AA05B47" w14:textId="77777777" w:rsidR="003F7B5E" w:rsidRPr="00572C0D" w:rsidRDefault="003F7B5E" w:rsidP="003F7B5E">
      <w:pPr>
        <w:spacing w:after="0"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For FlexPen or FlexTouch pen devices </w:t>
      </w:r>
    </w:p>
    <w:p w14:paraId="44DA77A7" w14:textId="77777777" w:rsidR="003F7B5E" w:rsidRPr="00572C0D" w:rsidRDefault="003F7B5E" w:rsidP="003F7B5E">
      <w:pPr>
        <w:spacing w:after="0" w:line="360" w:lineRule="auto"/>
        <w:rPr>
          <w:rFonts w:ascii="Tahoma" w:hAnsi="Tahoma" w:cs="Tahoma"/>
          <w:color w:val="0070C0"/>
          <w:sz w:val="28"/>
          <w:szCs w:val="28"/>
        </w:rPr>
      </w:pPr>
      <w:r w:rsidRPr="00736BCE">
        <w:rPr>
          <w:rFonts w:ascii="Tahoma" w:hAnsi="Tahoma" w:cs="Tahoma"/>
          <w:sz w:val="28"/>
          <w:szCs w:val="28"/>
        </w:rPr>
        <w:t xml:space="preserve">Website:  </w:t>
      </w:r>
      <w:r w:rsidRPr="00736BCE">
        <w:rPr>
          <w:rFonts w:ascii="Tahoma" w:hAnsi="Tahoma" w:cs="Tahoma"/>
          <w:color w:val="0070C0"/>
          <w:sz w:val="28"/>
          <w:szCs w:val="28"/>
        </w:rPr>
        <w:t xml:space="preserve">  </w:t>
      </w:r>
      <w:hyperlink r:id="rId9" w:history="1">
        <w:r w:rsidRPr="00572C0D">
          <w:rPr>
            <w:rStyle w:val="Hyperlink"/>
            <w:rFonts w:ascii="Tahoma" w:hAnsi="Tahoma" w:cs="Tahoma"/>
            <w:color w:val="0070C0"/>
            <w:sz w:val="28"/>
            <w:szCs w:val="28"/>
          </w:rPr>
          <w:t>http://www.pen-cycle.co.uk/</w:t>
        </w:r>
      </w:hyperlink>
    </w:p>
    <w:p w14:paraId="0C2D18BD" w14:textId="77777777" w:rsidR="003F7B5E" w:rsidRDefault="003F7B5E" w:rsidP="003F7B5E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391AC0AF" w14:textId="77777777" w:rsidR="003F7B5E" w:rsidRPr="00736BCE" w:rsidRDefault="003F7B5E" w:rsidP="003F7B5E">
      <w:pPr>
        <w:spacing w:after="0" w:line="360" w:lineRule="auto"/>
        <w:rPr>
          <w:rFonts w:ascii="Tahoma" w:hAnsi="Tahoma" w:cs="Tahoma"/>
          <w:sz w:val="28"/>
          <w:szCs w:val="28"/>
        </w:rPr>
      </w:pPr>
    </w:p>
    <w:p w14:paraId="525ED1FD" w14:textId="77777777" w:rsidR="003F7B5E" w:rsidRDefault="003F7B5E" w:rsidP="003F7B5E">
      <w:pPr>
        <w:spacing w:after="0" w:line="360" w:lineRule="auto"/>
        <w:rPr>
          <w:rFonts w:ascii="Tahoma" w:hAnsi="Tahoma" w:cs="Tahoma"/>
          <w:b/>
          <w:bCs/>
          <w:color w:val="FF0000"/>
          <w:sz w:val="28"/>
          <w:szCs w:val="28"/>
        </w:rPr>
      </w:pPr>
      <w:r>
        <w:rPr>
          <w:rFonts w:ascii="Tahoma" w:hAnsi="Tahoma" w:cs="Tahoma"/>
          <w:b/>
          <w:bCs/>
          <w:color w:val="FF0000"/>
          <w:sz w:val="28"/>
          <w:szCs w:val="28"/>
        </w:rPr>
        <w:t xml:space="preserve">Sanofi </w:t>
      </w:r>
    </w:p>
    <w:p w14:paraId="1AAABDA4" w14:textId="77777777" w:rsidR="003F7B5E" w:rsidRPr="00572C0D" w:rsidRDefault="003F7B5E" w:rsidP="003F7B5E">
      <w:pPr>
        <w:spacing w:after="0" w:line="360" w:lineRule="auto"/>
        <w:rPr>
          <w:rFonts w:ascii="Tahoma" w:hAnsi="Tahoma" w:cs="Tahoma"/>
          <w:sz w:val="28"/>
          <w:szCs w:val="28"/>
        </w:rPr>
      </w:pPr>
      <w:r w:rsidRPr="00572C0D">
        <w:rPr>
          <w:rFonts w:ascii="Tahoma" w:hAnsi="Tahoma" w:cs="Tahoma"/>
          <w:sz w:val="28"/>
          <w:szCs w:val="28"/>
        </w:rPr>
        <w:t xml:space="preserve">For SoloStar or DoubleStar pen devices </w:t>
      </w:r>
    </w:p>
    <w:p w14:paraId="2339F12E" w14:textId="77777777" w:rsidR="003F7B5E" w:rsidRPr="00572C0D" w:rsidRDefault="003F7B5E" w:rsidP="003F7B5E">
      <w:pPr>
        <w:spacing w:line="360" w:lineRule="auto"/>
        <w:jc w:val="both"/>
        <w:rPr>
          <w:rFonts w:ascii="Tahoma" w:hAnsi="Tahoma" w:cs="Tahoma"/>
          <w:color w:val="0070C0"/>
          <w:sz w:val="28"/>
          <w:szCs w:val="28"/>
        </w:rPr>
      </w:pPr>
      <w:r w:rsidRPr="00736BCE">
        <w:rPr>
          <w:rFonts w:ascii="Tahoma" w:hAnsi="Tahoma" w:cs="Tahoma"/>
          <w:sz w:val="28"/>
          <w:szCs w:val="28"/>
        </w:rPr>
        <w:t xml:space="preserve">Website: </w:t>
      </w:r>
      <w:hyperlink r:id="rId10" w:history="1">
        <w:r w:rsidRPr="00572C0D">
          <w:rPr>
            <w:rStyle w:val="Hyperlink"/>
            <w:rFonts w:ascii="Tahoma" w:hAnsi="Tahoma" w:cs="Tahoma"/>
            <w:color w:val="0070C0"/>
            <w:sz w:val="28"/>
            <w:szCs w:val="28"/>
          </w:rPr>
          <w:t>https://www.mysanofiinsulin.co.uk/repen/</w:t>
        </w:r>
      </w:hyperlink>
      <w:r w:rsidRPr="00572C0D">
        <w:rPr>
          <w:rFonts w:ascii="Tahoma" w:hAnsi="Tahoma" w:cs="Tahoma"/>
          <w:color w:val="0070C0"/>
          <w:sz w:val="28"/>
          <w:szCs w:val="28"/>
        </w:rPr>
        <w:t xml:space="preserve"> </w:t>
      </w:r>
    </w:p>
    <w:p w14:paraId="00E638D2" w14:textId="77777777" w:rsidR="003F7B5E" w:rsidRDefault="003F7B5E" w:rsidP="003F7B5E">
      <w:pPr>
        <w:spacing w:after="0" w:line="360" w:lineRule="auto"/>
        <w:rPr>
          <w:rFonts w:ascii="Tahoma" w:hAnsi="Tahoma" w:cs="Tahoma"/>
          <w:color w:val="FF0000"/>
          <w:sz w:val="28"/>
          <w:szCs w:val="28"/>
        </w:rPr>
      </w:pPr>
    </w:p>
    <w:p w14:paraId="1B1E923B" w14:textId="77777777" w:rsidR="003F7B5E" w:rsidRDefault="003F7B5E" w:rsidP="003F7B5E">
      <w:pPr>
        <w:spacing w:after="0" w:line="360" w:lineRule="auto"/>
        <w:rPr>
          <w:rFonts w:ascii="Tahoma" w:hAnsi="Tahoma" w:cs="Tahoma"/>
          <w:color w:val="FF0000"/>
          <w:sz w:val="28"/>
          <w:szCs w:val="28"/>
        </w:rPr>
      </w:pPr>
    </w:p>
    <w:p w14:paraId="7EDC8EEA" w14:textId="77777777" w:rsidR="003F7B5E" w:rsidRPr="00572C0D" w:rsidRDefault="003F7B5E" w:rsidP="003F7B5E">
      <w:pPr>
        <w:spacing w:after="0" w:line="360" w:lineRule="auto"/>
        <w:rPr>
          <w:rFonts w:ascii="Tahoma" w:hAnsi="Tahoma" w:cs="Tahoma"/>
          <w:b/>
          <w:bCs/>
          <w:color w:val="FF0000"/>
          <w:sz w:val="28"/>
          <w:szCs w:val="28"/>
        </w:rPr>
      </w:pPr>
      <w:r w:rsidRPr="00572C0D">
        <w:rPr>
          <w:rFonts w:ascii="Tahoma" w:hAnsi="Tahoma" w:cs="Tahoma"/>
          <w:b/>
          <w:bCs/>
          <w:color w:val="FF0000"/>
          <w:sz w:val="28"/>
          <w:szCs w:val="28"/>
        </w:rPr>
        <w:t xml:space="preserve">Lilly </w:t>
      </w:r>
    </w:p>
    <w:p w14:paraId="4BBD4893" w14:textId="6E639629" w:rsidR="003F7B5E" w:rsidRPr="00CB74D8" w:rsidRDefault="003F7B5E" w:rsidP="003F7B5E">
      <w:pPr>
        <w:spacing w:after="0" w:line="360" w:lineRule="auto"/>
        <w:rPr>
          <w:rFonts w:ascii="Tahoma" w:hAnsi="Tahoma" w:cs="Tahoma"/>
          <w:sz w:val="28"/>
          <w:szCs w:val="28"/>
        </w:rPr>
      </w:pPr>
      <w:proofErr w:type="gramStart"/>
      <w:r w:rsidRPr="00572C0D">
        <w:rPr>
          <w:rFonts w:ascii="Tahoma" w:hAnsi="Tahoma" w:cs="Tahoma"/>
          <w:sz w:val="28"/>
          <w:szCs w:val="28"/>
        </w:rPr>
        <w:t>Unfortunately</w:t>
      </w:r>
      <w:proofErr w:type="gramEnd"/>
      <w:r w:rsidRPr="00572C0D">
        <w:rPr>
          <w:rFonts w:ascii="Tahoma" w:hAnsi="Tahoma" w:cs="Tahoma"/>
          <w:sz w:val="28"/>
          <w:szCs w:val="28"/>
        </w:rPr>
        <w:t xml:space="preserve"> the KwikPens are not recyclable currently</w:t>
      </w:r>
    </w:p>
    <w:sectPr w:rsidR="003F7B5E" w:rsidRPr="00CB74D8" w:rsidSect="00736B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849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E1FB6" w14:textId="77777777" w:rsidR="009649B0" w:rsidRDefault="009649B0" w:rsidP="00736BCE">
      <w:pPr>
        <w:spacing w:after="0" w:line="240" w:lineRule="auto"/>
      </w:pPr>
      <w:r>
        <w:separator/>
      </w:r>
    </w:p>
  </w:endnote>
  <w:endnote w:type="continuationSeparator" w:id="0">
    <w:p w14:paraId="62395BBF" w14:textId="77777777" w:rsidR="009649B0" w:rsidRDefault="009649B0" w:rsidP="00736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6CFC7" w14:textId="77777777" w:rsidR="00374FB0" w:rsidRDefault="00374F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1CEDE" w14:textId="502F6A77" w:rsidR="00736BCE" w:rsidRPr="00736BCE" w:rsidRDefault="00374FB0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Version 2 - </w:t>
    </w:r>
    <w:r w:rsidR="00736BCE">
      <w:rPr>
        <w:rFonts w:ascii="Arial" w:hAnsi="Arial" w:cs="Arial"/>
        <w:sz w:val="18"/>
        <w:szCs w:val="18"/>
      </w:rPr>
      <w:t xml:space="preserve">Date:  </w:t>
    </w:r>
    <w:r>
      <w:rPr>
        <w:rFonts w:ascii="Arial" w:hAnsi="Arial" w:cs="Arial"/>
        <w:sz w:val="18"/>
        <w:szCs w:val="18"/>
      </w:rPr>
      <w:t>Aug</w:t>
    </w:r>
    <w:r w:rsidR="00736BCE">
      <w:rPr>
        <w:rFonts w:ascii="Arial" w:hAnsi="Arial" w:cs="Arial"/>
        <w:sz w:val="18"/>
        <w:szCs w:val="18"/>
      </w:rPr>
      <w:t xml:space="preserve"> 2025 </w:t>
    </w:r>
    <w:r w:rsidR="00736BCE">
      <w:rPr>
        <w:rFonts w:ascii="Arial" w:hAnsi="Arial" w:cs="Arial"/>
        <w:sz w:val="18"/>
        <w:szCs w:val="18"/>
      </w:rPr>
      <w:tab/>
    </w:r>
    <w:r w:rsidR="00736BCE">
      <w:rPr>
        <w:rFonts w:ascii="Arial" w:hAnsi="Arial" w:cs="Arial"/>
        <w:sz w:val="18"/>
        <w:szCs w:val="18"/>
      </w:rPr>
      <w:tab/>
      <w:t xml:space="preserve">Review:  </w:t>
    </w:r>
    <w:r>
      <w:rPr>
        <w:rFonts w:ascii="Arial" w:hAnsi="Arial" w:cs="Arial"/>
        <w:sz w:val="18"/>
        <w:szCs w:val="18"/>
      </w:rPr>
      <w:t xml:space="preserve">Aug </w:t>
    </w:r>
    <w:r w:rsidR="00736BCE">
      <w:rPr>
        <w:rFonts w:ascii="Arial" w:hAnsi="Arial" w:cs="Arial"/>
        <w:sz w:val="18"/>
        <w:szCs w:val="18"/>
      </w:rPr>
      <w:t>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48608" w14:textId="77777777" w:rsidR="00374FB0" w:rsidRDefault="00374F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21AA4" w14:textId="77777777" w:rsidR="009649B0" w:rsidRDefault="009649B0" w:rsidP="00736BCE">
      <w:pPr>
        <w:spacing w:after="0" w:line="240" w:lineRule="auto"/>
      </w:pPr>
      <w:r>
        <w:separator/>
      </w:r>
    </w:p>
  </w:footnote>
  <w:footnote w:type="continuationSeparator" w:id="0">
    <w:p w14:paraId="2E23A9C2" w14:textId="77777777" w:rsidR="009649B0" w:rsidRDefault="009649B0" w:rsidP="00736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D4184" w14:textId="77777777" w:rsidR="00374FB0" w:rsidRDefault="00374F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36D03" w14:textId="51411CE2" w:rsidR="00736BCE" w:rsidRDefault="00736BCE">
    <w:pPr>
      <w:pStyle w:val="Header"/>
    </w:pPr>
    <w:r w:rsidRPr="00AB0320">
      <w:rPr>
        <w:noProof/>
      </w:rPr>
      <w:drawing>
        <wp:inline distT="0" distB="0" distL="0" distR="0" wp14:anchorId="639B9E04" wp14:editId="407EF0F3">
          <wp:extent cx="2395538" cy="762000"/>
          <wp:effectExtent l="0" t="0" r="5080" b="0"/>
          <wp:docPr id="2022304136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2304136" name="Picture 1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164" cy="76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19804" w14:textId="77777777" w:rsidR="00374FB0" w:rsidRDefault="00374F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F149E0"/>
    <w:multiLevelType w:val="hybridMultilevel"/>
    <w:tmpl w:val="C77ECFC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0617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3D8"/>
    <w:rsid w:val="000513D8"/>
    <w:rsid w:val="00374FB0"/>
    <w:rsid w:val="003F7B5E"/>
    <w:rsid w:val="00412F6B"/>
    <w:rsid w:val="005D3CD3"/>
    <w:rsid w:val="0068053C"/>
    <w:rsid w:val="00736BCE"/>
    <w:rsid w:val="00866B2B"/>
    <w:rsid w:val="009649B0"/>
    <w:rsid w:val="00CB74D8"/>
    <w:rsid w:val="00D0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DE5CD"/>
  <w15:chartTrackingRefBased/>
  <w15:docId w15:val="{F6846F8C-2FC2-4A64-B5AF-920DF72AB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13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3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3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3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3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3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3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3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3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3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3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3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3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3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3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3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3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3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13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3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3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3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13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3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13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13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3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3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13D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513D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6B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36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BCE"/>
  </w:style>
  <w:style w:type="paragraph" w:styleId="Footer">
    <w:name w:val="footer"/>
    <w:basedOn w:val="Normal"/>
    <w:link w:val="FooterChar"/>
    <w:uiPriority w:val="99"/>
    <w:unhideWhenUsed/>
    <w:rsid w:val="00736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ndringdc.gov.uk/content/clinical-wast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olchester.gov.uk/recycling-and-rubbish/clinical-waste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gbr01.safelinks.protection.outlook.com/?url=https%3A%2F%2Fwww.mysanofiinsulin.co.uk%2Frepen%2F&amp;data=05%7C02%7Crosemarie.kerrison%40nhs.net%7Ccf7c734e94364d7800e708ddcb7f113e%7C37c354b285b047f5b22207b48d774ee3%7C0%7C0%7C638890468789179948%7CUnknown%7CTWFpbGZsb3d8eyJFbXB0eU1hcGkiOnRydWUsIlYiOiIwLjAuMDAwMCIsIlAiOiJXaW4zMiIsIkFOIjoiTWFpbCIsIldUIjoyfQ%3D%3D%7C0%7C%7C%7C&amp;sdata=WZyWIZCXIUb0J%2FqVnjQ283q4phnsVsLGE3EHRjwYg3g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br01.safelinks.protection.outlook.com/?url=http%3A%2F%2Fwww.pen-cycle.co.uk%2F&amp;data=05%7C02%7Crosemarie.kerrison%40nhs.net%7Ccf7c734e94364d7800e708ddcb7f113e%7C37c354b285b047f5b22207b48d774ee3%7C0%7C0%7C638890468789199092%7CUnknown%7CTWFpbGZsb3d8eyJFbXB0eU1hcGkiOnRydWUsIlYiOiIwLjAuMDAwMCIsIlAiOiJXaW4zMiIsIkFOIjoiTWFpbCIsIldUIjoyfQ%3D%3D%7C0%7C%7C%7C&amp;sdata=dG3TAJ1C%2F5ryLSJh2sY7bshzY%2F5l1ImT1QOyLP63YYc%3D&amp;reserved=0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KERRISON, Rosemarie (SUFFOLK GP FEDERATION)</dc:creator>
  <cp:keywords/>
  <dc:description/>
  <cp:lastModifiedBy>KERRISON, Rosemarie (SUFFOLK GP FEDERATION)</cp:lastModifiedBy>
  <cp:revision>2</cp:revision>
  <dcterms:created xsi:type="dcterms:W3CDTF">2025-08-13T11:45:00Z</dcterms:created>
  <dcterms:modified xsi:type="dcterms:W3CDTF">2025-08-13T11:45:00Z</dcterms:modified>
</cp:coreProperties>
</file>